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525" w:rsidRPr="00DC2E97" w:rsidRDefault="00D43525" w:rsidP="00D43525">
      <w:pPr>
        <w:widowControl w:val="0"/>
        <w:autoSpaceDE w:val="0"/>
        <w:autoSpaceDN w:val="0"/>
        <w:adjustRightInd w:val="0"/>
        <w:spacing w:after="0" w:line="240" w:lineRule="auto"/>
        <w:jc w:val="center"/>
        <w:rPr>
          <w:rFonts w:asciiTheme="minorHAnsi" w:hAnsiTheme="minorHAnsi" w:cs="Calibri"/>
          <w:b/>
          <w:bCs/>
          <w:sz w:val="20"/>
          <w:szCs w:val="20"/>
        </w:rPr>
      </w:pPr>
      <w:r w:rsidRPr="00DC2E97">
        <w:rPr>
          <w:rFonts w:asciiTheme="minorHAnsi" w:hAnsiTheme="minorHAnsi" w:cs="Calibri"/>
          <w:b/>
          <w:bCs/>
          <w:sz w:val="20"/>
          <w:szCs w:val="20"/>
        </w:rPr>
        <w:t>ПЕРЕЧЕНЬ</w:t>
      </w:r>
    </w:p>
    <w:p w:rsidR="00D43525" w:rsidRPr="00DC2E97" w:rsidRDefault="00D43525" w:rsidP="00D43525">
      <w:pPr>
        <w:widowControl w:val="0"/>
        <w:autoSpaceDE w:val="0"/>
        <w:autoSpaceDN w:val="0"/>
        <w:adjustRightInd w:val="0"/>
        <w:spacing w:after="0" w:line="240" w:lineRule="auto"/>
        <w:jc w:val="center"/>
        <w:rPr>
          <w:rFonts w:asciiTheme="minorHAnsi" w:hAnsiTheme="minorHAnsi" w:cs="Calibri"/>
          <w:b/>
          <w:bCs/>
          <w:sz w:val="20"/>
          <w:szCs w:val="20"/>
        </w:rPr>
      </w:pPr>
      <w:r w:rsidRPr="00DC2E97">
        <w:rPr>
          <w:rFonts w:asciiTheme="minorHAnsi" w:hAnsiTheme="minorHAnsi" w:cs="Calibri"/>
          <w:b/>
          <w:bCs/>
          <w:sz w:val="20"/>
          <w:szCs w:val="20"/>
        </w:rPr>
        <w:t xml:space="preserve">ДОКУМЕНТОВ, ПРЕДОСТАВЛЯЕМЫХ НА РАССМОТРЕНИЕ КОМИССИИ ПО УЧЕТУ ГРАЖДАН </w:t>
      </w:r>
      <w:r w:rsidR="001B0F7E" w:rsidRPr="00DC2E97">
        <w:rPr>
          <w:rFonts w:asciiTheme="minorHAnsi" w:hAnsiTheme="minorHAnsi" w:cs="Calibri"/>
          <w:b/>
          <w:bCs/>
          <w:sz w:val="20"/>
          <w:szCs w:val="20"/>
        </w:rPr>
        <w:t>В КАЧЕСТВЕ,</w:t>
      </w:r>
      <w:r w:rsidRPr="00DC2E97">
        <w:rPr>
          <w:rFonts w:asciiTheme="minorHAnsi" w:hAnsiTheme="minorHAnsi" w:cs="Calibri"/>
          <w:b/>
          <w:bCs/>
          <w:sz w:val="20"/>
          <w:szCs w:val="20"/>
        </w:rPr>
        <w:t xml:space="preserve"> НУЖДАЮЩИХСЯ В ЖИЛЫХ ПОМЕЩЕНИЯХ, ПРЕДОСТАВЛЯЕМЫХ ПО ДОГОВОРАМ СОЦИАЛЬНОГО НАЙМА</w:t>
      </w:r>
    </w:p>
    <w:p w:rsidR="00D43525" w:rsidRPr="00DC2E97" w:rsidRDefault="00D43525" w:rsidP="00DC2E97">
      <w:pPr>
        <w:widowControl w:val="0"/>
        <w:autoSpaceDE w:val="0"/>
        <w:autoSpaceDN w:val="0"/>
        <w:adjustRightInd w:val="0"/>
        <w:spacing w:after="0" w:line="240" w:lineRule="exact"/>
        <w:ind w:firstLine="709"/>
        <w:jc w:val="both"/>
        <w:rPr>
          <w:rFonts w:asciiTheme="minorHAnsi" w:hAnsiTheme="minorHAnsi" w:cs="Calibri"/>
          <w:b/>
          <w:sz w:val="20"/>
          <w:szCs w:val="20"/>
        </w:rPr>
      </w:pPr>
      <w:r w:rsidRPr="00DC2E97">
        <w:rPr>
          <w:rFonts w:asciiTheme="minorHAnsi" w:hAnsiTheme="minorHAnsi" w:cs="Calibri"/>
          <w:b/>
          <w:sz w:val="20"/>
          <w:szCs w:val="20"/>
        </w:rPr>
        <w:t xml:space="preserve">1. Документы, удостоверяющие личность </w:t>
      </w:r>
      <w:r w:rsidRPr="00DC2E97">
        <w:rPr>
          <w:rFonts w:asciiTheme="minorHAnsi" w:hAnsiTheme="minorHAnsi" w:cs="Calibri"/>
          <w:b/>
          <w:sz w:val="20"/>
          <w:szCs w:val="20"/>
          <w:u w:val="single"/>
        </w:rPr>
        <w:t>гражданина</w:t>
      </w:r>
      <w:r w:rsidRPr="00DC2E97">
        <w:rPr>
          <w:rFonts w:asciiTheme="minorHAnsi" w:hAnsiTheme="minorHAnsi" w:cs="Calibri"/>
          <w:b/>
          <w:sz w:val="20"/>
          <w:szCs w:val="20"/>
        </w:rPr>
        <w:t xml:space="preserve"> (заявителя) и </w:t>
      </w:r>
      <w:r w:rsidRPr="00DC2E97">
        <w:rPr>
          <w:rFonts w:asciiTheme="minorHAnsi" w:hAnsiTheme="minorHAnsi" w:cs="Calibri"/>
          <w:b/>
          <w:sz w:val="20"/>
          <w:szCs w:val="20"/>
          <w:u w:val="single"/>
        </w:rPr>
        <w:t>членов</w:t>
      </w:r>
      <w:r w:rsidRPr="00DC2E97">
        <w:rPr>
          <w:rFonts w:asciiTheme="minorHAnsi" w:hAnsiTheme="minorHAnsi" w:cs="Calibri"/>
          <w:b/>
          <w:sz w:val="20"/>
          <w:szCs w:val="20"/>
        </w:rPr>
        <w:t xml:space="preserve"> его семьи:</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cs="Calibri"/>
          <w:b/>
          <w:sz w:val="20"/>
          <w:szCs w:val="20"/>
        </w:rPr>
      </w:pPr>
      <w:r>
        <w:rPr>
          <w:rFonts w:asciiTheme="minorHAnsi" w:hAnsiTheme="minorHAnsi" w:cs="Calibri"/>
          <w:b/>
          <w:sz w:val="20"/>
          <w:szCs w:val="20"/>
        </w:rPr>
        <w:tab/>
      </w:r>
      <w:r w:rsidR="000A1CDB" w:rsidRPr="00DC2E97">
        <w:rPr>
          <w:rFonts w:asciiTheme="minorHAnsi" w:hAnsiTheme="minorHAnsi" w:cs="Calibri"/>
          <w:b/>
          <w:sz w:val="20"/>
          <w:szCs w:val="20"/>
        </w:rPr>
        <w:t>1</w:t>
      </w:r>
      <w:r w:rsidR="00D43525" w:rsidRPr="00DC2E97">
        <w:rPr>
          <w:rFonts w:asciiTheme="minorHAnsi" w:hAnsiTheme="minorHAnsi" w:cs="Calibri"/>
          <w:b/>
          <w:sz w:val="20"/>
          <w:szCs w:val="20"/>
        </w:rPr>
        <w:t>) паспорт гражданина Российской Федерации (копия всех страниц)</w:t>
      </w:r>
      <w:r w:rsidR="00DB4FF7" w:rsidRPr="00DC2E97">
        <w:rPr>
          <w:rFonts w:asciiTheme="minorHAnsi" w:hAnsiTheme="minorHAnsi" w:cs="Calibri"/>
          <w:b/>
          <w:sz w:val="20"/>
          <w:szCs w:val="20"/>
        </w:rPr>
        <w:t xml:space="preserve"> (копии всех заполненных страниц)</w:t>
      </w:r>
      <w:r w:rsidR="00D43525" w:rsidRPr="00DC2E97">
        <w:rPr>
          <w:rFonts w:asciiTheme="minorHAnsi" w:hAnsiTheme="minorHAnsi" w:cs="Calibri"/>
          <w:b/>
          <w:sz w:val="20"/>
          <w:szCs w:val="20"/>
        </w:rPr>
        <w:t>;</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cs="Calibri"/>
          <w:b/>
          <w:sz w:val="20"/>
          <w:szCs w:val="20"/>
        </w:rPr>
      </w:pPr>
      <w:r>
        <w:rPr>
          <w:rFonts w:asciiTheme="minorHAnsi" w:hAnsiTheme="minorHAnsi" w:cs="Calibri"/>
          <w:b/>
          <w:sz w:val="20"/>
          <w:szCs w:val="20"/>
        </w:rPr>
        <w:tab/>
      </w:r>
      <w:r w:rsidR="00D43525" w:rsidRPr="00DC2E97">
        <w:rPr>
          <w:rFonts w:asciiTheme="minorHAnsi" w:hAnsiTheme="minorHAnsi" w:cs="Calibri"/>
          <w:b/>
          <w:sz w:val="20"/>
          <w:szCs w:val="20"/>
        </w:rPr>
        <w:t>2) свидетельство о рождении (для лиц, не достигших 14-летнего возраста).</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cs="Calibri"/>
          <w:b/>
          <w:sz w:val="20"/>
          <w:szCs w:val="20"/>
        </w:rPr>
      </w:pPr>
      <w:r>
        <w:rPr>
          <w:rFonts w:asciiTheme="minorHAnsi" w:hAnsiTheme="minorHAnsi" w:cs="Calibri"/>
          <w:b/>
          <w:sz w:val="20"/>
          <w:szCs w:val="20"/>
        </w:rPr>
        <w:tab/>
      </w:r>
      <w:r w:rsidR="00830D61" w:rsidRPr="00DC2E97">
        <w:rPr>
          <w:rFonts w:asciiTheme="minorHAnsi" w:hAnsiTheme="minorHAnsi" w:cs="Calibri"/>
          <w:b/>
          <w:sz w:val="20"/>
          <w:szCs w:val="20"/>
        </w:rPr>
        <w:t>3) СНИИЛС (на всех членов семьи)</w:t>
      </w:r>
    </w:p>
    <w:p w:rsidR="00D43525" w:rsidRPr="00DC2E97" w:rsidRDefault="00D43525" w:rsidP="00DC2E97">
      <w:pPr>
        <w:widowControl w:val="0"/>
        <w:autoSpaceDE w:val="0"/>
        <w:autoSpaceDN w:val="0"/>
        <w:adjustRightInd w:val="0"/>
        <w:spacing w:after="0" w:line="240" w:lineRule="exact"/>
        <w:ind w:firstLine="709"/>
        <w:jc w:val="both"/>
        <w:rPr>
          <w:rFonts w:asciiTheme="minorHAnsi" w:hAnsiTheme="minorHAnsi" w:cs="Calibri"/>
          <w:b/>
          <w:sz w:val="20"/>
          <w:szCs w:val="20"/>
        </w:rPr>
      </w:pPr>
      <w:r w:rsidRPr="00DC2E97">
        <w:rPr>
          <w:rFonts w:asciiTheme="minorHAnsi" w:hAnsiTheme="minorHAnsi" w:cs="Calibri"/>
          <w:b/>
          <w:sz w:val="20"/>
          <w:szCs w:val="20"/>
        </w:rPr>
        <w:t>2. Документы, подтверждающие гражданское состояние и состав семьи гражданина (заявителя):</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cs="Calibri"/>
          <w:b/>
          <w:sz w:val="20"/>
          <w:szCs w:val="20"/>
        </w:rPr>
      </w:pPr>
      <w:r>
        <w:rPr>
          <w:rFonts w:asciiTheme="minorHAnsi" w:hAnsiTheme="minorHAnsi" w:cs="Calibri"/>
          <w:b/>
          <w:sz w:val="20"/>
          <w:szCs w:val="20"/>
        </w:rPr>
        <w:tab/>
      </w:r>
      <w:r w:rsidR="00D43525" w:rsidRPr="00DC2E97">
        <w:rPr>
          <w:rFonts w:asciiTheme="minorHAnsi" w:hAnsiTheme="minorHAnsi" w:cs="Calibri"/>
          <w:b/>
          <w:sz w:val="20"/>
          <w:szCs w:val="20"/>
        </w:rPr>
        <w:t>1) свидетельство о заключении (расторжении) брака;</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cs="Calibri"/>
          <w:b/>
          <w:sz w:val="20"/>
          <w:szCs w:val="20"/>
        </w:rPr>
      </w:pPr>
      <w:r>
        <w:rPr>
          <w:rFonts w:asciiTheme="minorHAnsi" w:hAnsiTheme="minorHAnsi" w:cs="Calibri"/>
          <w:b/>
          <w:sz w:val="20"/>
          <w:szCs w:val="20"/>
        </w:rPr>
        <w:tab/>
      </w:r>
      <w:r w:rsidR="00D43525" w:rsidRPr="00DC2E97">
        <w:rPr>
          <w:rFonts w:asciiTheme="minorHAnsi" w:hAnsiTheme="minorHAnsi" w:cs="Calibri"/>
          <w:b/>
          <w:sz w:val="20"/>
          <w:szCs w:val="20"/>
        </w:rPr>
        <w:t>2) справка о составе семьи.</w:t>
      </w:r>
    </w:p>
    <w:p w:rsidR="00D43525" w:rsidRPr="00DC2E97" w:rsidRDefault="00D43525" w:rsidP="00DC2E97">
      <w:pPr>
        <w:widowControl w:val="0"/>
        <w:autoSpaceDE w:val="0"/>
        <w:autoSpaceDN w:val="0"/>
        <w:adjustRightInd w:val="0"/>
        <w:spacing w:after="0" w:line="240" w:lineRule="exact"/>
        <w:ind w:firstLine="709"/>
        <w:jc w:val="both"/>
        <w:rPr>
          <w:rFonts w:asciiTheme="minorHAnsi" w:hAnsiTheme="minorHAnsi" w:cs="Calibri"/>
          <w:b/>
          <w:sz w:val="20"/>
          <w:szCs w:val="20"/>
          <w:u w:val="single"/>
        </w:rPr>
      </w:pPr>
      <w:r w:rsidRPr="00DC2E97">
        <w:rPr>
          <w:rFonts w:asciiTheme="minorHAnsi" w:hAnsiTheme="minorHAnsi" w:cs="Calibri"/>
          <w:b/>
          <w:sz w:val="20"/>
          <w:szCs w:val="20"/>
          <w:u w:val="single"/>
        </w:rPr>
        <w:t xml:space="preserve">ПРИ НАЛИЧИИ </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cs="Calibri"/>
          <w:sz w:val="20"/>
          <w:szCs w:val="20"/>
        </w:rPr>
      </w:pPr>
      <w:r>
        <w:rPr>
          <w:rFonts w:asciiTheme="minorHAnsi" w:hAnsiTheme="minorHAnsi" w:cs="Calibri"/>
          <w:sz w:val="20"/>
          <w:szCs w:val="20"/>
        </w:rPr>
        <w:tab/>
      </w:r>
      <w:r w:rsidR="00D43525" w:rsidRPr="00DC2E97">
        <w:rPr>
          <w:rFonts w:asciiTheme="minorHAnsi" w:hAnsiTheme="minorHAnsi" w:cs="Calibri"/>
          <w:sz w:val="20"/>
          <w:szCs w:val="20"/>
        </w:rPr>
        <w:t xml:space="preserve">3) </w:t>
      </w:r>
      <w:r w:rsidR="006B3A0D" w:rsidRPr="00DC2E97">
        <w:rPr>
          <w:rFonts w:asciiTheme="minorHAnsi" w:hAnsiTheme="minorHAnsi" w:cs="Calibri"/>
          <w:sz w:val="20"/>
          <w:szCs w:val="20"/>
        </w:rPr>
        <w:t xml:space="preserve">решение об усыновлении </w:t>
      </w:r>
      <w:r w:rsidR="00D43525" w:rsidRPr="00DC2E97">
        <w:rPr>
          <w:rFonts w:asciiTheme="minorHAnsi" w:hAnsiTheme="minorHAnsi" w:cs="Calibri"/>
          <w:sz w:val="20"/>
          <w:szCs w:val="20"/>
        </w:rPr>
        <w:t>(удочерении);</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cs="Calibri"/>
          <w:sz w:val="20"/>
          <w:szCs w:val="20"/>
        </w:rPr>
      </w:pPr>
      <w:r>
        <w:rPr>
          <w:rFonts w:asciiTheme="minorHAnsi" w:hAnsiTheme="minorHAnsi" w:cs="Calibri"/>
          <w:sz w:val="20"/>
          <w:szCs w:val="20"/>
        </w:rPr>
        <w:tab/>
      </w:r>
      <w:r w:rsidR="00D43525" w:rsidRPr="00DC2E97">
        <w:rPr>
          <w:rFonts w:asciiTheme="minorHAnsi" w:hAnsiTheme="minorHAnsi" w:cs="Calibri"/>
          <w:sz w:val="20"/>
          <w:szCs w:val="20"/>
        </w:rPr>
        <w:t>4) решение суда об определении состава семьи (при необходимости).</w:t>
      </w:r>
    </w:p>
    <w:p w:rsidR="000A1CDB" w:rsidRPr="00DC2E97" w:rsidRDefault="00D43525" w:rsidP="00DC2E97">
      <w:pPr>
        <w:widowControl w:val="0"/>
        <w:autoSpaceDE w:val="0"/>
        <w:autoSpaceDN w:val="0"/>
        <w:adjustRightInd w:val="0"/>
        <w:spacing w:after="0" w:line="240" w:lineRule="exact"/>
        <w:ind w:firstLine="709"/>
        <w:jc w:val="both"/>
        <w:rPr>
          <w:rFonts w:asciiTheme="minorHAnsi" w:hAnsiTheme="minorHAnsi" w:cs="Calibri"/>
          <w:sz w:val="20"/>
          <w:szCs w:val="20"/>
        </w:rPr>
      </w:pPr>
      <w:r w:rsidRPr="00DC2E97">
        <w:rPr>
          <w:rFonts w:asciiTheme="minorHAnsi" w:hAnsiTheme="minorHAnsi" w:cs="Calibri"/>
          <w:b/>
          <w:sz w:val="20"/>
          <w:szCs w:val="20"/>
        </w:rPr>
        <w:t>3. Документы, подтверждающие право гражданина быть признанным нуждающимся в жилом</w:t>
      </w:r>
      <w:r w:rsidRPr="00DC2E97">
        <w:rPr>
          <w:rFonts w:asciiTheme="minorHAnsi" w:hAnsiTheme="minorHAnsi" w:cs="Calibri"/>
          <w:sz w:val="20"/>
          <w:szCs w:val="20"/>
        </w:rPr>
        <w:t xml:space="preserve"> </w:t>
      </w:r>
      <w:r w:rsidRPr="00161C3D">
        <w:rPr>
          <w:rFonts w:asciiTheme="minorHAnsi" w:hAnsiTheme="minorHAnsi" w:cs="Calibri"/>
          <w:b/>
          <w:bCs/>
          <w:sz w:val="20"/>
          <w:szCs w:val="20"/>
        </w:rPr>
        <w:t>помещении</w:t>
      </w:r>
      <w:r w:rsidRPr="00DC2E97">
        <w:rPr>
          <w:rFonts w:asciiTheme="minorHAnsi" w:hAnsiTheme="minorHAnsi" w:cs="Calibri"/>
          <w:sz w:val="20"/>
          <w:szCs w:val="20"/>
        </w:rPr>
        <w:t>, предоставляемом по договору социального найма:</w:t>
      </w:r>
    </w:p>
    <w:p w:rsidR="000A1CDB" w:rsidRPr="00DC2E97" w:rsidRDefault="000A1CDB" w:rsidP="00DC2E97">
      <w:pPr>
        <w:widowControl w:val="0"/>
        <w:autoSpaceDE w:val="0"/>
        <w:autoSpaceDN w:val="0"/>
        <w:adjustRightInd w:val="0"/>
        <w:spacing w:after="0" w:line="240" w:lineRule="exact"/>
        <w:ind w:firstLine="709"/>
        <w:jc w:val="both"/>
        <w:rPr>
          <w:rFonts w:asciiTheme="minorHAnsi" w:hAnsiTheme="minorHAnsi" w:cs="Calibri"/>
          <w:sz w:val="20"/>
          <w:szCs w:val="20"/>
        </w:rPr>
      </w:pPr>
      <w:r w:rsidRPr="00DC2E97">
        <w:rPr>
          <w:rFonts w:asciiTheme="minorHAnsi" w:hAnsiTheme="minorHAnsi" w:cs="Calibri"/>
          <w:b/>
          <w:sz w:val="20"/>
          <w:szCs w:val="20"/>
        </w:rPr>
        <w:tab/>
      </w:r>
      <w:r w:rsidR="00477923">
        <w:rPr>
          <w:rFonts w:asciiTheme="minorHAnsi" w:hAnsiTheme="minorHAnsi" w:cs="Calibri"/>
          <w:b/>
          <w:sz w:val="20"/>
          <w:szCs w:val="20"/>
        </w:rPr>
        <w:t>1</w:t>
      </w:r>
      <w:r w:rsidR="00D43525" w:rsidRPr="00DC2E97">
        <w:rPr>
          <w:rFonts w:asciiTheme="minorHAnsi" w:hAnsiTheme="minorHAnsi"/>
          <w:b/>
          <w:bCs/>
          <w:sz w:val="20"/>
          <w:szCs w:val="20"/>
        </w:rPr>
        <w:t>)</w:t>
      </w:r>
      <w:r w:rsidR="00D43525" w:rsidRPr="00DC2E97">
        <w:rPr>
          <w:rFonts w:asciiTheme="minorHAnsi" w:hAnsiTheme="minorHAnsi"/>
          <w:sz w:val="20"/>
          <w:szCs w:val="20"/>
        </w:rPr>
        <w:t xml:space="preserve"> документы, подтверждающие право пользования жилым помещением, занимаемым гражданином и членами его семьи (</w:t>
      </w:r>
      <w:r w:rsidR="008B3955" w:rsidRPr="00A554D3">
        <w:rPr>
          <w:rFonts w:asciiTheme="minorHAnsi" w:hAnsiTheme="minorHAnsi"/>
          <w:b/>
          <w:bCs/>
          <w:i/>
          <w:iCs/>
          <w:sz w:val="20"/>
          <w:szCs w:val="20"/>
        </w:rPr>
        <w:t>розовое свидетельство, справка ЕГРН</w:t>
      </w:r>
      <w:r w:rsidR="008B3955">
        <w:rPr>
          <w:rFonts w:asciiTheme="minorHAnsi" w:hAnsiTheme="minorHAnsi"/>
          <w:sz w:val="20"/>
          <w:szCs w:val="20"/>
        </w:rPr>
        <w:t xml:space="preserve">, </w:t>
      </w:r>
      <w:r w:rsidR="00D43525" w:rsidRPr="00DC2E97">
        <w:rPr>
          <w:rFonts w:asciiTheme="minorHAnsi" w:hAnsiTheme="minorHAnsi"/>
          <w:sz w:val="20"/>
          <w:szCs w:val="20"/>
        </w:rPr>
        <w:t>договор найма жилого помещения, ордер, решение о предоставлении жилого помещения и иные);</w:t>
      </w:r>
    </w:p>
    <w:p w:rsidR="000A1CDB" w:rsidRPr="00DC2E97" w:rsidRDefault="000A1CDB" w:rsidP="00DC2E97">
      <w:pPr>
        <w:widowControl w:val="0"/>
        <w:autoSpaceDE w:val="0"/>
        <w:autoSpaceDN w:val="0"/>
        <w:adjustRightInd w:val="0"/>
        <w:spacing w:after="0" w:line="240" w:lineRule="exact"/>
        <w:ind w:firstLine="709"/>
        <w:jc w:val="both"/>
        <w:rPr>
          <w:rFonts w:asciiTheme="minorHAnsi" w:hAnsiTheme="minorHAnsi" w:cs="Calibri"/>
          <w:sz w:val="20"/>
          <w:szCs w:val="20"/>
        </w:rPr>
      </w:pPr>
      <w:r w:rsidRPr="00DC2E97">
        <w:rPr>
          <w:rFonts w:asciiTheme="minorHAnsi" w:hAnsiTheme="minorHAnsi"/>
          <w:b/>
          <w:sz w:val="20"/>
          <w:szCs w:val="20"/>
        </w:rPr>
        <w:tab/>
      </w:r>
      <w:r w:rsidR="00477923">
        <w:rPr>
          <w:rFonts w:asciiTheme="minorHAnsi" w:hAnsiTheme="minorHAnsi"/>
          <w:b/>
          <w:sz w:val="20"/>
          <w:szCs w:val="20"/>
        </w:rPr>
        <w:t>2</w:t>
      </w:r>
      <w:r w:rsidR="00D43525" w:rsidRPr="00DC2E97">
        <w:rPr>
          <w:rFonts w:asciiTheme="minorHAnsi" w:hAnsiTheme="minorHAnsi"/>
          <w:b/>
          <w:sz w:val="20"/>
          <w:szCs w:val="20"/>
        </w:rPr>
        <w:t xml:space="preserve">) </w:t>
      </w:r>
      <w:r w:rsidRPr="00DC2E97">
        <w:rPr>
          <w:rFonts w:asciiTheme="minorHAnsi" w:hAnsiTheme="minorHAnsi"/>
          <w:sz w:val="20"/>
          <w:szCs w:val="20"/>
        </w:rPr>
        <w:t>д</w:t>
      </w:r>
      <w:r w:rsidR="008010DC" w:rsidRPr="00DC2E97">
        <w:rPr>
          <w:rFonts w:asciiTheme="minorHAnsi" w:hAnsiTheme="minorHAnsi"/>
          <w:sz w:val="20"/>
          <w:szCs w:val="20"/>
        </w:rPr>
        <w:t>окументы, подтверждающие факт совместного проживания гражданина с членами его семьи (свидетельство о регистрации по месту жительства (пребывания) на территории Ставропольского края ребенка (детей), не достигшего 14-летнего возраста, документ, выдаваемый территориальным органом федерального органа исполнительной власти, уполномоченного на осуществление функций по контролю и надзору в сфере миграции, подтверждающий сведения о регистрации по месту жительства (пребывания) гражданина и членов его семьи</w:t>
      </w:r>
      <w:r w:rsidR="00415453">
        <w:rPr>
          <w:rFonts w:asciiTheme="minorHAnsi" w:hAnsiTheme="minorHAnsi"/>
          <w:sz w:val="20"/>
          <w:szCs w:val="20"/>
        </w:rPr>
        <w:t xml:space="preserve"> </w:t>
      </w:r>
      <w:r w:rsidR="00415453" w:rsidRPr="00A554D3">
        <w:rPr>
          <w:rFonts w:asciiTheme="minorHAnsi" w:hAnsiTheme="minorHAnsi"/>
          <w:b/>
          <w:bCs/>
          <w:sz w:val="20"/>
          <w:szCs w:val="20"/>
        </w:rPr>
        <w:t>(</w:t>
      </w:r>
      <w:r w:rsidR="00415453" w:rsidRPr="00A554D3">
        <w:rPr>
          <w:rFonts w:asciiTheme="minorHAnsi" w:hAnsiTheme="minorHAnsi"/>
          <w:b/>
          <w:bCs/>
          <w:i/>
          <w:iCs/>
          <w:sz w:val="20"/>
          <w:szCs w:val="20"/>
        </w:rPr>
        <w:t>адресная справка</w:t>
      </w:r>
      <w:r w:rsidR="008010DC" w:rsidRPr="00DC2E97">
        <w:rPr>
          <w:rFonts w:asciiTheme="minorHAnsi" w:hAnsiTheme="minorHAnsi"/>
          <w:sz w:val="20"/>
          <w:szCs w:val="20"/>
        </w:rPr>
        <w:t>);</w:t>
      </w:r>
    </w:p>
    <w:p w:rsidR="008010DC" w:rsidRPr="00DC2E97" w:rsidRDefault="000A1CDB" w:rsidP="00DC2E97">
      <w:pPr>
        <w:widowControl w:val="0"/>
        <w:autoSpaceDE w:val="0"/>
        <w:autoSpaceDN w:val="0"/>
        <w:adjustRightInd w:val="0"/>
        <w:spacing w:after="0" w:line="240" w:lineRule="exact"/>
        <w:ind w:firstLine="709"/>
        <w:jc w:val="both"/>
        <w:rPr>
          <w:rFonts w:asciiTheme="minorHAnsi" w:hAnsiTheme="minorHAnsi"/>
          <w:sz w:val="20"/>
          <w:szCs w:val="20"/>
        </w:rPr>
      </w:pPr>
      <w:r w:rsidRPr="00DC2E97">
        <w:rPr>
          <w:rFonts w:asciiTheme="minorHAnsi" w:hAnsiTheme="minorHAnsi"/>
          <w:b/>
          <w:sz w:val="20"/>
          <w:szCs w:val="20"/>
        </w:rPr>
        <w:tab/>
      </w:r>
      <w:r w:rsidR="00057A54">
        <w:rPr>
          <w:rFonts w:asciiTheme="minorHAnsi" w:hAnsiTheme="minorHAnsi"/>
          <w:b/>
          <w:sz w:val="20"/>
          <w:szCs w:val="20"/>
        </w:rPr>
        <w:t>3</w:t>
      </w:r>
      <w:r w:rsidR="00D43525" w:rsidRPr="00DC2E97">
        <w:rPr>
          <w:rFonts w:asciiTheme="minorHAnsi" w:hAnsiTheme="minorHAnsi"/>
          <w:b/>
          <w:spacing w:val="-6"/>
          <w:sz w:val="20"/>
          <w:szCs w:val="20"/>
        </w:rPr>
        <w:t xml:space="preserve">) </w:t>
      </w:r>
      <w:r w:rsidR="008010DC" w:rsidRPr="00DC2E97">
        <w:rPr>
          <w:rFonts w:asciiTheme="minorHAnsi" w:hAnsiTheme="minorHAnsi"/>
          <w:sz w:val="20"/>
          <w:szCs w:val="20"/>
        </w:rPr>
        <w:t>справка специализированной государственной или муниципальной организации технической инвентаризации</w:t>
      </w:r>
      <w:r w:rsidR="00415453">
        <w:rPr>
          <w:rFonts w:asciiTheme="minorHAnsi" w:hAnsiTheme="minorHAnsi"/>
          <w:sz w:val="20"/>
          <w:szCs w:val="20"/>
        </w:rPr>
        <w:t xml:space="preserve"> (БТИ)</w:t>
      </w:r>
      <w:r w:rsidR="008010DC" w:rsidRPr="00DC2E97">
        <w:rPr>
          <w:rFonts w:asciiTheme="minorHAnsi" w:hAnsiTheme="minorHAnsi"/>
          <w:sz w:val="20"/>
          <w:szCs w:val="20"/>
        </w:rPr>
        <w:t xml:space="preserve"> о наличии или отсутствии у гражданина и членов его семьи в собственности жилых помещений </w:t>
      </w:r>
      <w:r w:rsidR="00DC2E97" w:rsidRPr="00161C3D">
        <w:rPr>
          <w:rFonts w:asciiTheme="minorHAnsi" w:hAnsiTheme="minorHAnsi"/>
          <w:sz w:val="20"/>
          <w:szCs w:val="20"/>
        </w:rPr>
        <w:t>до 1999</w:t>
      </w:r>
      <w:r w:rsidR="00DC2E97">
        <w:rPr>
          <w:rFonts w:asciiTheme="minorHAnsi" w:hAnsiTheme="minorHAnsi"/>
          <w:sz w:val="20"/>
          <w:szCs w:val="20"/>
        </w:rPr>
        <w:t xml:space="preserve"> года </w:t>
      </w:r>
      <w:r w:rsidR="008010DC" w:rsidRPr="00DC2E97">
        <w:rPr>
          <w:rFonts w:asciiTheme="minorHAnsi" w:hAnsiTheme="minorHAnsi"/>
          <w:sz w:val="20"/>
          <w:szCs w:val="20"/>
        </w:rPr>
        <w:t xml:space="preserve">(в отношении жилых помещений, право собственности на которые возникло до вступления в силу Федерального </w:t>
      </w:r>
      <w:hyperlink r:id="rId4" w:history="1">
        <w:r w:rsidR="008010DC" w:rsidRPr="00DC2E97">
          <w:rPr>
            <w:rFonts w:asciiTheme="minorHAnsi" w:hAnsiTheme="minorHAnsi"/>
            <w:color w:val="000000"/>
            <w:sz w:val="20"/>
            <w:szCs w:val="20"/>
          </w:rPr>
          <w:t>закона</w:t>
        </w:r>
      </w:hyperlink>
      <w:r w:rsidR="008010DC" w:rsidRPr="00DC2E97">
        <w:rPr>
          <w:rFonts w:asciiTheme="minorHAnsi" w:hAnsiTheme="minorHAnsi"/>
          <w:sz w:val="20"/>
          <w:szCs w:val="20"/>
        </w:rPr>
        <w:t xml:space="preserve"> "О государственной регистрации прав на недвижимое имущество и сделок с ним");</w:t>
      </w:r>
    </w:p>
    <w:p w:rsidR="00DC2E97" w:rsidRDefault="00DC2E97" w:rsidP="00DC2E97">
      <w:pPr>
        <w:widowControl w:val="0"/>
        <w:autoSpaceDE w:val="0"/>
        <w:autoSpaceDN w:val="0"/>
        <w:adjustRightInd w:val="0"/>
        <w:spacing w:after="0" w:line="240" w:lineRule="exact"/>
        <w:ind w:firstLine="709"/>
        <w:jc w:val="both"/>
        <w:rPr>
          <w:rFonts w:asciiTheme="minorHAnsi" w:hAnsiTheme="minorHAnsi"/>
          <w:sz w:val="20"/>
          <w:szCs w:val="20"/>
        </w:rPr>
      </w:pPr>
      <w:r>
        <w:rPr>
          <w:rFonts w:asciiTheme="minorHAnsi" w:hAnsiTheme="minorHAnsi"/>
          <w:b/>
          <w:bCs/>
          <w:sz w:val="20"/>
          <w:szCs w:val="20"/>
        </w:rPr>
        <w:tab/>
      </w:r>
      <w:r w:rsidR="00057A54">
        <w:rPr>
          <w:rFonts w:asciiTheme="minorHAnsi" w:hAnsiTheme="minorHAnsi"/>
          <w:b/>
          <w:bCs/>
          <w:sz w:val="20"/>
          <w:szCs w:val="20"/>
        </w:rPr>
        <w:t>4</w:t>
      </w:r>
      <w:r w:rsidRPr="00DC2E97">
        <w:rPr>
          <w:rFonts w:asciiTheme="minorHAnsi" w:hAnsiTheme="minorHAnsi"/>
          <w:b/>
          <w:bCs/>
          <w:sz w:val="20"/>
          <w:szCs w:val="20"/>
        </w:rPr>
        <w:t>)</w:t>
      </w:r>
      <w:r w:rsidRPr="00DC2E97">
        <w:rPr>
          <w:rFonts w:asciiTheme="minorHAnsi" w:hAnsiTheme="minorHAnsi"/>
          <w:sz w:val="20"/>
          <w:szCs w:val="20"/>
        </w:rPr>
        <w:t xml:space="preserve"> акт обследования жилищных условий гражданина, составленный органом местного самоуправления поселения Ставропольского края (составляется старшим улицы, дома, </w:t>
      </w:r>
      <w:r w:rsidRPr="00DC2E97">
        <w:rPr>
          <w:rFonts w:asciiTheme="minorHAnsi" w:hAnsiTheme="minorHAnsi"/>
          <w:sz w:val="20"/>
          <w:szCs w:val="20"/>
          <w:u w:val="single"/>
        </w:rPr>
        <w:t>обязательна печать</w:t>
      </w:r>
      <w:r w:rsidRPr="00DC2E97">
        <w:rPr>
          <w:rFonts w:asciiTheme="minorHAnsi" w:hAnsiTheme="minorHAnsi"/>
          <w:sz w:val="20"/>
          <w:szCs w:val="20"/>
        </w:rPr>
        <w:t>).</w:t>
      </w:r>
    </w:p>
    <w:p w:rsidR="00161C3D" w:rsidRPr="00161C3D" w:rsidRDefault="00161C3D" w:rsidP="00DC2E97">
      <w:pPr>
        <w:widowControl w:val="0"/>
        <w:autoSpaceDE w:val="0"/>
        <w:autoSpaceDN w:val="0"/>
        <w:adjustRightInd w:val="0"/>
        <w:spacing w:after="0" w:line="240" w:lineRule="exact"/>
        <w:ind w:firstLine="709"/>
        <w:jc w:val="both"/>
        <w:rPr>
          <w:rFonts w:asciiTheme="minorHAnsi" w:hAnsiTheme="minorHAnsi"/>
          <w:i/>
          <w:iCs/>
          <w:sz w:val="20"/>
          <w:szCs w:val="20"/>
        </w:rPr>
      </w:pPr>
      <w:r>
        <w:rPr>
          <w:rFonts w:asciiTheme="minorHAnsi" w:hAnsiTheme="minorHAnsi"/>
          <w:b/>
          <w:sz w:val="20"/>
          <w:szCs w:val="20"/>
        </w:rPr>
        <w:tab/>
      </w:r>
      <w:r w:rsidR="00057A54">
        <w:rPr>
          <w:rFonts w:asciiTheme="minorHAnsi" w:hAnsiTheme="minorHAnsi"/>
          <w:b/>
          <w:sz w:val="20"/>
          <w:szCs w:val="20"/>
        </w:rPr>
        <w:t>5</w:t>
      </w:r>
      <w:r w:rsidRPr="00DC2E97">
        <w:rPr>
          <w:rFonts w:asciiTheme="minorHAnsi" w:hAnsiTheme="minorHAnsi"/>
          <w:b/>
          <w:sz w:val="20"/>
          <w:szCs w:val="20"/>
        </w:rPr>
        <w:t xml:space="preserve">) </w:t>
      </w:r>
      <w:r w:rsidRPr="00DC2E97">
        <w:rPr>
          <w:rFonts w:asciiTheme="minorHAnsi" w:hAnsiTheme="minorHAnsi"/>
          <w:sz w:val="20"/>
          <w:szCs w:val="20"/>
        </w:rPr>
        <w:t xml:space="preserve">выписка из </w:t>
      </w:r>
      <w:r>
        <w:rPr>
          <w:rFonts w:asciiTheme="minorHAnsi" w:hAnsiTheme="minorHAnsi"/>
          <w:sz w:val="20"/>
          <w:szCs w:val="20"/>
        </w:rPr>
        <w:t>ЕГРН</w:t>
      </w:r>
      <w:r w:rsidRPr="00DC2E97">
        <w:rPr>
          <w:rFonts w:asciiTheme="minorHAnsi" w:hAnsiTheme="minorHAnsi"/>
          <w:sz w:val="20"/>
          <w:szCs w:val="20"/>
        </w:rPr>
        <w:t xml:space="preserve"> о правах отдельного лица на имевшиеся (имеющиеся) у него объекты недвижимости, а также членов его семьи в течение пяти лет, предшествующих подаче заявления гражданина о принятии на учет в качестве нуждающегося в жилом помещении, предоставляемом по договору социального найма, выданная гражданину (законному представителю) не ранее чем за 30 календарных дней до дня подачи заявления и документов в органы местного самоуправления поселений и городских округов Ставропольского края (далее - органы местного самоуправления края) о постановке на учет в качестве нуждающегося в жилом помещении, предоставляемом по договору социального найма, </w:t>
      </w:r>
      <w:r w:rsidRPr="00415453">
        <w:rPr>
          <w:rFonts w:asciiTheme="minorHAnsi" w:hAnsiTheme="minorHAnsi"/>
          <w:i/>
          <w:iCs/>
          <w:sz w:val="20"/>
          <w:szCs w:val="20"/>
        </w:rPr>
        <w:t>в рамках межведомственного взаимодействия может быть запрошена специалистом Отдела;</w:t>
      </w:r>
    </w:p>
    <w:p w:rsidR="00477923" w:rsidRPr="00DC2E97" w:rsidRDefault="00477923" w:rsidP="00DC2E97">
      <w:pPr>
        <w:widowControl w:val="0"/>
        <w:autoSpaceDE w:val="0"/>
        <w:autoSpaceDN w:val="0"/>
        <w:adjustRightInd w:val="0"/>
        <w:spacing w:after="0" w:line="240" w:lineRule="exact"/>
        <w:ind w:firstLine="709"/>
        <w:jc w:val="both"/>
        <w:rPr>
          <w:rFonts w:asciiTheme="minorHAnsi" w:hAnsiTheme="minorHAnsi" w:cs="Calibri"/>
          <w:sz w:val="20"/>
          <w:szCs w:val="20"/>
        </w:rPr>
      </w:pPr>
      <w:r>
        <w:rPr>
          <w:rFonts w:asciiTheme="minorHAnsi" w:hAnsiTheme="minorHAnsi" w:cs="Calibri"/>
          <w:b/>
          <w:sz w:val="20"/>
          <w:szCs w:val="20"/>
        </w:rPr>
        <w:tab/>
      </w:r>
    </w:p>
    <w:p w:rsidR="00D43525" w:rsidRPr="00DC2E97" w:rsidRDefault="00D43525" w:rsidP="00DC2E97">
      <w:pPr>
        <w:widowControl w:val="0"/>
        <w:autoSpaceDE w:val="0"/>
        <w:autoSpaceDN w:val="0"/>
        <w:adjustRightInd w:val="0"/>
        <w:spacing w:after="0" w:line="240" w:lineRule="exact"/>
        <w:ind w:firstLine="709"/>
        <w:jc w:val="both"/>
        <w:rPr>
          <w:rFonts w:asciiTheme="minorHAnsi" w:hAnsiTheme="minorHAnsi"/>
          <w:b/>
          <w:sz w:val="20"/>
          <w:szCs w:val="20"/>
          <w:u w:val="single"/>
        </w:rPr>
      </w:pPr>
      <w:r w:rsidRPr="00DC2E97">
        <w:rPr>
          <w:rFonts w:asciiTheme="minorHAnsi" w:hAnsiTheme="minorHAnsi"/>
          <w:b/>
          <w:sz w:val="20"/>
          <w:szCs w:val="20"/>
          <w:u w:val="single"/>
        </w:rPr>
        <w:t>ПРИ НАЛИЧИИ ЛЬГОТ</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bCs/>
          <w:sz w:val="20"/>
          <w:szCs w:val="20"/>
        </w:rPr>
      </w:pPr>
      <w:r>
        <w:rPr>
          <w:rFonts w:asciiTheme="minorHAnsi" w:hAnsiTheme="minorHAnsi"/>
          <w:b/>
          <w:sz w:val="20"/>
          <w:szCs w:val="20"/>
        </w:rPr>
        <w:tab/>
      </w:r>
      <w:r w:rsidR="00D43525" w:rsidRPr="00DC2E97">
        <w:rPr>
          <w:rFonts w:asciiTheme="minorHAnsi" w:hAnsiTheme="minorHAnsi"/>
          <w:b/>
          <w:sz w:val="20"/>
          <w:szCs w:val="20"/>
        </w:rPr>
        <w:t>1)</w:t>
      </w:r>
      <w:r w:rsidR="00D43525" w:rsidRPr="00DC2E97">
        <w:rPr>
          <w:rFonts w:asciiTheme="minorHAnsi" w:hAnsiTheme="minorHAnsi"/>
          <w:bCs/>
          <w:sz w:val="20"/>
          <w:szCs w:val="20"/>
        </w:rPr>
        <w:t xml:space="preserve"> решение органа местного самоуправления поселения Ставропольского края о признании жилого помещения непригодным для проживания;</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bCs/>
          <w:sz w:val="20"/>
          <w:szCs w:val="20"/>
        </w:rPr>
      </w:pPr>
      <w:r>
        <w:rPr>
          <w:rFonts w:asciiTheme="minorHAnsi" w:hAnsiTheme="minorHAnsi"/>
          <w:b/>
          <w:sz w:val="20"/>
          <w:szCs w:val="20"/>
        </w:rPr>
        <w:tab/>
      </w:r>
      <w:r w:rsidR="00D43525" w:rsidRPr="00DC2E97">
        <w:rPr>
          <w:rFonts w:asciiTheme="minorHAnsi" w:hAnsiTheme="minorHAnsi"/>
          <w:b/>
          <w:sz w:val="20"/>
          <w:szCs w:val="20"/>
        </w:rPr>
        <w:t>2)</w:t>
      </w:r>
      <w:r w:rsidR="00D43525" w:rsidRPr="00DC2E97">
        <w:rPr>
          <w:rFonts w:asciiTheme="minorHAnsi" w:hAnsiTheme="minorHAnsi"/>
          <w:bCs/>
          <w:sz w:val="20"/>
          <w:szCs w:val="20"/>
        </w:rPr>
        <w:t xml:space="preserve"> заключение учреждения здравоохранения (справка об установлении инвалидности);</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bCs/>
          <w:spacing w:val="-4"/>
          <w:sz w:val="20"/>
          <w:szCs w:val="20"/>
        </w:rPr>
      </w:pPr>
      <w:r>
        <w:rPr>
          <w:rFonts w:asciiTheme="minorHAnsi" w:hAnsiTheme="minorHAnsi"/>
          <w:b/>
          <w:spacing w:val="-4"/>
          <w:sz w:val="20"/>
          <w:szCs w:val="20"/>
        </w:rPr>
        <w:tab/>
      </w:r>
      <w:r w:rsidR="00D43525" w:rsidRPr="00DC2E97">
        <w:rPr>
          <w:rFonts w:asciiTheme="minorHAnsi" w:hAnsiTheme="minorHAnsi"/>
          <w:b/>
          <w:spacing w:val="-4"/>
          <w:sz w:val="20"/>
          <w:szCs w:val="20"/>
        </w:rPr>
        <w:t>3)</w:t>
      </w:r>
      <w:r w:rsidR="00D43525" w:rsidRPr="00DC2E97">
        <w:rPr>
          <w:rFonts w:asciiTheme="minorHAnsi" w:hAnsiTheme="minorHAnsi"/>
          <w:bCs/>
          <w:spacing w:val="-4"/>
          <w:sz w:val="20"/>
          <w:szCs w:val="20"/>
        </w:rPr>
        <w:t xml:space="preserve"> удостоверение о праве на льготы (ветеран боевых действий, участник ВОВ, член семьи участника ВОВ);</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bCs/>
          <w:sz w:val="20"/>
          <w:szCs w:val="20"/>
        </w:rPr>
      </w:pPr>
      <w:r>
        <w:rPr>
          <w:rFonts w:asciiTheme="minorHAnsi" w:hAnsiTheme="minorHAnsi"/>
          <w:b/>
          <w:sz w:val="20"/>
          <w:szCs w:val="20"/>
        </w:rPr>
        <w:tab/>
      </w:r>
      <w:r w:rsidR="00D43525" w:rsidRPr="00DC2E97">
        <w:rPr>
          <w:rFonts w:asciiTheme="minorHAnsi" w:hAnsiTheme="minorHAnsi"/>
          <w:b/>
          <w:sz w:val="20"/>
          <w:szCs w:val="20"/>
        </w:rPr>
        <w:t>4)</w:t>
      </w:r>
      <w:r w:rsidR="00D43525" w:rsidRPr="00DC2E97">
        <w:rPr>
          <w:rFonts w:asciiTheme="minorHAnsi" w:hAnsiTheme="minorHAnsi"/>
          <w:bCs/>
          <w:sz w:val="20"/>
          <w:szCs w:val="20"/>
        </w:rPr>
        <w:t xml:space="preserve"> справка из управления труда и социальной защиты населения о том, что семья является многодетной.</w:t>
      </w:r>
    </w:p>
    <w:p w:rsidR="00D43525" w:rsidRPr="00DC2E97" w:rsidRDefault="00D43525" w:rsidP="00DC2E97">
      <w:pPr>
        <w:widowControl w:val="0"/>
        <w:autoSpaceDE w:val="0"/>
        <w:autoSpaceDN w:val="0"/>
        <w:adjustRightInd w:val="0"/>
        <w:spacing w:after="0" w:line="240" w:lineRule="exact"/>
        <w:ind w:firstLine="709"/>
        <w:jc w:val="both"/>
        <w:rPr>
          <w:rFonts w:asciiTheme="minorHAnsi" w:hAnsiTheme="minorHAnsi"/>
          <w:b/>
          <w:sz w:val="20"/>
          <w:szCs w:val="20"/>
          <w:u w:val="single"/>
        </w:rPr>
      </w:pPr>
      <w:r w:rsidRPr="00DC2E97">
        <w:rPr>
          <w:rFonts w:asciiTheme="minorHAnsi" w:hAnsiTheme="minorHAnsi"/>
          <w:b/>
          <w:sz w:val="20"/>
          <w:szCs w:val="20"/>
          <w:u w:val="single"/>
        </w:rPr>
        <w:t>ПРИ ОТСУТСТВИИ ЛЬГОТ</w:t>
      </w:r>
    </w:p>
    <w:p w:rsidR="00D43525" w:rsidRPr="00DC2E97" w:rsidRDefault="00DC2E97" w:rsidP="00DC2E97">
      <w:pPr>
        <w:widowControl w:val="0"/>
        <w:autoSpaceDE w:val="0"/>
        <w:autoSpaceDN w:val="0"/>
        <w:adjustRightInd w:val="0"/>
        <w:spacing w:after="0" w:line="240" w:lineRule="exact"/>
        <w:ind w:firstLine="709"/>
        <w:jc w:val="both"/>
        <w:rPr>
          <w:rFonts w:asciiTheme="minorHAnsi" w:hAnsiTheme="minorHAnsi"/>
          <w:sz w:val="20"/>
          <w:szCs w:val="20"/>
        </w:rPr>
      </w:pPr>
      <w:r>
        <w:rPr>
          <w:rFonts w:asciiTheme="minorHAnsi" w:hAnsiTheme="minorHAnsi"/>
          <w:sz w:val="20"/>
          <w:szCs w:val="20"/>
        </w:rPr>
        <w:tab/>
      </w:r>
      <w:r w:rsidRPr="00DC2E97">
        <w:rPr>
          <w:rFonts w:asciiTheme="minorHAnsi" w:hAnsiTheme="minorHAnsi"/>
          <w:b/>
          <w:bCs/>
          <w:sz w:val="20"/>
          <w:szCs w:val="20"/>
        </w:rPr>
        <w:t>1)</w:t>
      </w:r>
      <w:r>
        <w:rPr>
          <w:rFonts w:asciiTheme="minorHAnsi" w:hAnsiTheme="minorHAnsi"/>
          <w:sz w:val="20"/>
          <w:szCs w:val="20"/>
        </w:rPr>
        <w:t xml:space="preserve"> </w:t>
      </w:r>
      <w:r w:rsidR="00D43525" w:rsidRPr="00DC2E97">
        <w:rPr>
          <w:rFonts w:asciiTheme="minorHAnsi" w:hAnsiTheme="minorHAnsi"/>
          <w:sz w:val="20"/>
          <w:szCs w:val="20"/>
        </w:rPr>
        <w:t xml:space="preserve">Предоставляется справка о признании гражданина и членов его семьи малоимущими в целях постановки на учет граждан </w:t>
      </w:r>
      <w:r w:rsidR="000A1CDB" w:rsidRPr="00DC2E97">
        <w:rPr>
          <w:rFonts w:asciiTheme="minorHAnsi" w:hAnsiTheme="minorHAnsi"/>
          <w:sz w:val="20"/>
          <w:szCs w:val="20"/>
        </w:rPr>
        <w:t>в качестве,</w:t>
      </w:r>
      <w:r w:rsidR="00D43525" w:rsidRPr="00DC2E97">
        <w:rPr>
          <w:rFonts w:asciiTheme="minorHAnsi" w:hAnsiTheme="minorHAnsi"/>
          <w:sz w:val="20"/>
          <w:szCs w:val="20"/>
        </w:rPr>
        <w:t xml:space="preserve"> нуждающихся в жилых помещениях, предоставляемых по договорам социального найма </w:t>
      </w:r>
    </w:p>
    <w:p w:rsidR="008010DC" w:rsidRPr="00DC2E97" w:rsidRDefault="00DC2E97" w:rsidP="00DC2E97">
      <w:pPr>
        <w:widowControl w:val="0"/>
        <w:autoSpaceDE w:val="0"/>
        <w:autoSpaceDN w:val="0"/>
        <w:adjustRightInd w:val="0"/>
        <w:spacing w:after="0" w:line="240" w:lineRule="exact"/>
        <w:ind w:firstLine="709"/>
        <w:jc w:val="both"/>
        <w:rPr>
          <w:rFonts w:asciiTheme="minorHAnsi" w:hAnsiTheme="minorHAnsi"/>
          <w:b/>
          <w:bCs/>
          <w:sz w:val="20"/>
          <w:szCs w:val="20"/>
        </w:rPr>
      </w:pPr>
      <w:r>
        <w:rPr>
          <w:rFonts w:asciiTheme="minorHAnsi" w:hAnsiTheme="minorHAnsi"/>
          <w:b/>
          <w:bCs/>
          <w:sz w:val="20"/>
          <w:szCs w:val="20"/>
        </w:rPr>
        <w:t>4</w:t>
      </w:r>
      <w:r w:rsidRPr="00DC2E97">
        <w:rPr>
          <w:rFonts w:asciiTheme="minorHAnsi" w:hAnsiTheme="minorHAnsi"/>
          <w:b/>
          <w:bCs/>
          <w:sz w:val="20"/>
          <w:szCs w:val="20"/>
        </w:rPr>
        <w:t>.</w:t>
      </w:r>
      <w:r w:rsidR="000A1CDB" w:rsidRPr="00DC2E97">
        <w:rPr>
          <w:rFonts w:asciiTheme="minorHAnsi" w:hAnsiTheme="minorHAnsi"/>
          <w:b/>
          <w:bCs/>
          <w:sz w:val="20"/>
          <w:szCs w:val="20"/>
        </w:rPr>
        <w:t xml:space="preserve"> </w:t>
      </w:r>
      <w:r w:rsidR="008010DC" w:rsidRPr="00DC2E97">
        <w:rPr>
          <w:rFonts w:asciiTheme="minorHAnsi" w:hAnsiTheme="minorHAnsi"/>
          <w:b/>
          <w:bCs/>
          <w:sz w:val="20"/>
          <w:szCs w:val="20"/>
        </w:rPr>
        <w:t>В случае если любой из членов семьи был зарегистрирован по месту жительства</w:t>
      </w:r>
      <w:r w:rsidR="00057A54">
        <w:rPr>
          <w:rFonts w:asciiTheme="minorHAnsi" w:hAnsiTheme="minorHAnsi"/>
          <w:b/>
          <w:bCs/>
          <w:sz w:val="20"/>
          <w:szCs w:val="20"/>
        </w:rPr>
        <w:t xml:space="preserve"> за пределами Шпаковского муниципального округа</w:t>
      </w:r>
      <w:r w:rsidR="008010DC" w:rsidRPr="00DC2E97">
        <w:rPr>
          <w:rFonts w:asciiTheme="minorHAnsi" w:hAnsiTheme="minorHAnsi"/>
          <w:b/>
          <w:bCs/>
          <w:sz w:val="20"/>
          <w:szCs w:val="20"/>
        </w:rPr>
        <w:t>, к заявлению</w:t>
      </w:r>
      <w:r w:rsidR="005D5DCE">
        <w:rPr>
          <w:rFonts w:asciiTheme="minorHAnsi" w:hAnsiTheme="minorHAnsi"/>
          <w:b/>
          <w:bCs/>
          <w:sz w:val="20"/>
          <w:szCs w:val="20"/>
        </w:rPr>
        <w:t xml:space="preserve"> </w:t>
      </w:r>
      <w:r w:rsidR="008010DC" w:rsidRPr="00DC2E97">
        <w:rPr>
          <w:rFonts w:asciiTheme="minorHAnsi" w:hAnsiTheme="minorHAnsi"/>
          <w:b/>
          <w:bCs/>
          <w:sz w:val="20"/>
          <w:szCs w:val="20"/>
        </w:rPr>
        <w:t>также прилагаются:</w:t>
      </w:r>
    </w:p>
    <w:p w:rsidR="008B3955" w:rsidRDefault="00DC2E97" w:rsidP="00DC2E97">
      <w:pPr>
        <w:suppressAutoHyphens/>
        <w:autoSpaceDE w:val="0"/>
        <w:autoSpaceDN w:val="0"/>
        <w:adjustRightInd w:val="0"/>
        <w:spacing w:after="0" w:line="240" w:lineRule="exact"/>
        <w:ind w:firstLine="709"/>
        <w:jc w:val="both"/>
        <w:rPr>
          <w:rFonts w:asciiTheme="minorHAnsi" w:hAnsiTheme="minorHAnsi"/>
          <w:sz w:val="20"/>
          <w:szCs w:val="20"/>
        </w:rPr>
      </w:pPr>
      <w:r>
        <w:rPr>
          <w:rFonts w:asciiTheme="minorHAnsi" w:hAnsiTheme="minorHAnsi"/>
          <w:b/>
          <w:bCs/>
          <w:sz w:val="20"/>
          <w:szCs w:val="20"/>
        </w:rPr>
        <w:tab/>
      </w:r>
      <w:r w:rsidR="000A1CDB" w:rsidRPr="00DC2E97">
        <w:rPr>
          <w:rFonts w:asciiTheme="minorHAnsi" w:hAnsiTheme="minorHAnsi"/>
          <w:b/>
          <w:bCs/>
          <w:sz w:val="20"/>
          <w:szCs w:val="20"/>
        </w:rPr>
        <w:t>1)</w:t>
      </w:r>
      <w:r w:rsidR="00213DB0">
        <w:rPr>
          <w:rFonts w:asciiTheme="minorHAnsi" w:hAnsiTheme="minorHAnsi"/>
          <w:b/>
          <w:bCs/>
          <w:sz w:val="20"/>
          <w:szCs w:val="20"/>
        </w:rPr>
        <w:t xml:space="preserve"> </w:t>
      </w:r>
      <w:r w:rsidR="00213DB0" w:rsidRPr="00213DB0">
        <w:rPr>
          <w:rFonts w:asciiTheme="minorHAnsi" w:hAnsiTheme="minorHAnsi"/>
          <w:sz w:val="20"/>
          <w:szCs w:val="20"/>
        </w:rPr>
        <w:t>п.3.1</w:t>
      </w:r>
      <w:r w:rsidR="000A1CDB" w:rsidRPr="00DC2E97">
        <w:rPr>
          <w:rFonts w:asciiTheme="minorHAnsi" w:hAnsiTheme="minorHAnsi"/>
          <w:sz w:val="20"/>
          <w:szCs w:val="20"/>
        </w:rPr>
        <w:t xml:space="preserve"> п. 3.2, п. 3.</w:t>
      </w:r>
      <w:r w:rsidR="00057A54">
        <w:rPr>
          <w:rFonts w:asciiTheme="minorHAnsi" w:hAnsiTheme="minorHAnsi"/>
          <w:sz w:val="20"/>
          <w:szCs w:val="20"/>
        </w:rPr>
        <w:t>4</w:t>
      </w:r>
      <w:r>
        <w:rPr>
          <w:rFonts w:asciiTheme="minorHAnsi" w:hAnsiTheme="minorHAnsi"/>
          <w:sz w:val="20"/>
          <w:szCs w:val="20"/>
        </w:rPr>
        <w:t>,</w:t>
      </w:r>
    </w:p>
    <w:p w:rsidR="008010DC" w:rsidRPr="00DC2E97" w:rsidRDefault="00DC2E97" w:rsidP="00DC2E97">
      <w:pPr>
        <w:suppressAutoHyphens/>
        <w:autoSpaceDE w:val="0"/>
        <w:autoSpaceDN w:val="0"/>
        <w:adjustRightInd w:val="0"/>
        <w:spacing w:after="0" w:line="240" w:lineRule="exact"/>
        <w:ind w:firstLine="709"/>
        <w:jc w:val="both"/>
        <w:rPr>
          <w:rFonts w:asciiTheme="minorHAnsi" w:hAnsiTheme="minorHAnsi"/>
          <w:sz w:val="20"/>
          <w:szCs w:val="20"/>
        </w:rPr>
      </w:pPr>
      <w:r>
        <w:rPr>
          <w:rFonts w:asciiTheme="minorHAnsi" w:hAnsiTheme="minorHAnsi"/>
          <w:b/>
          <w:bCs/>
          <w:sz w:val="20"/>
          <w:szCs w:val="20"/>
        </w:rPr>
        <w:tab/>
      </w:r>
      <w:r w:rsidR="000A1CDB" w:rsidRPr="00DC2E97">
        <w:rPr>
          <w:rFonts w:asciiTheme="minorHAnsi" w:hAnsiTheme="minorHAnsi"/>
          <w:b/>
          <w:bCs/>
          <w:sz w:val="20"/>
          <w:szCs w:val="20"/>
        </w:rPr>
        <w:t>2</w:t>
      </w:r>
      <w:r w:rsidR="008010DC" w:rsidRPr="00DC2E97">
        <w:rPr>
          <w:rFonts w:asciiTheme="minorHAnsi" w:hAnsiTheme="minorHAnsi"/>
          <w:b/>
          <w:bCs/>
          <w:sz w:val="20"/>
          <w:szCs w:val="20"/>
        </w:rPr>
        <w:t>)</w:t>
      </w:r>
      <w:r w:rsidR="008010DC" w:rsidRPr="00DC2E97">
        <w:rPr>
          <w:rFonts w:asciiTheme="minorHAnsi" w:hAnsiTheme="minorHAnsi"/>
          <w:sz w:val="20"/>
          <w:szCs w:val="20"/>
        </w:rPr>
        <w:t> выписка из правового акта органа местного самоуправления соответствующего муниципального образования об установлении учетной нормы площади жилого помещения по муниципальному образованию или справка органа местного самоуправления муниципального образования об отсутствии правового акта органа местного самоуправления (подлинник);</w:t>
      </w:r>
    </w:p>
    <w:p w:rsidR="008010DC" w:rsidRPr="00DC2E97" w:rsidRDefault="00DC2E97" w:rsidP="00DC2E97">
      <w:pPr>
        <w:suppressAutoHyphens/>
        <w:autoSpaceDE w:val="0"/>
        <w:autoSpaceDN w:val="0"/>
        <w:adjustRightInd w:val="0"/>
        <w:spacing w:after="0" w:line="240" w:lineRule="exact"/>
        <w:ind w:firstLine="709"/>
        <w:jc w:val="both"/>
        <w:rPr>
          <w:rFonts w:asciiTheme="minorHAnsi" w:hAnsiTheme="minorHAnsi"/>
          <w:sz w:val="20"/>
          <w:szCs w:val="20"/>
        </w:rPr>
      </w:pPr>
      <w:r>
        <w:rPr>
          <w:rFonts w:asciiTheme="minorHAnsi" w:hAnsiTheme="minorHAnsi"/>
          <w:b/>
          <w:bCs/>
          <w:sz w:val="20"/>
          <w:szCs w:val="20"/>
        </w:rPr>
        <w:tab/>
      </w:r>
      <w:r w:rsidR="000A1CDB" w:rsidRPr="00DC2E97">
        <w:rPr>
          <w:rFonts w:asciiTheme="minorHAnsi" w:hAnsiTheme="minorHAnsi"/>
          <w:b/>
          <w:bCs/>
          <w:sz w:val="20"/>
          <w:szCs w:val="20"/>
        </w:rPr>
        <w:t>3</w:t>
      </w:r>
      <w:r w:rsidR="008010DC" w:rsidRPr="00DC2E97">
        <w:rPr>
          <w:rFonts w:asciiTheme="minorHAnsi" w:hAnsiTheme="minorHAnsi"/>
          <w:b/>
          <w:bCs/>
          <w:sz w:val="20"/>
          <w:szCs w:val="20"/>
        </w:rPr>
        <w:t>)</w:t>
      </w:r>
      <w:r w:rsidR="008010DC" w:rsidRPr="00DC2E97">
        <w:rPr>
          <w:rFonts w:asciiTheme="minorHAnsi" w:hAnsiTheme="minorHAnsi"/>
          <w:sz w:val="20"/>
          <w:szCs w:val="20"/>
        </w:rPr>
        <w:t xml:space="preserve"> справку от органа местного самоуправления соответствующего муниципального образования о том, что гражданин не состоит на учете в качестве нуждающихся, субсидией на приобретение (строительство) жилого помещения, не обеспечивался, земельный участок не получал;</w:t>
      </w:r>
    </w:p>
    <w:p w:rsidR="00DC2E97" w:rsidRDefault="00DC2E97" w:rsidP="00DC2E97">
      <w:pPr>
        <w:widowControl w:val="0"/>
        <w:autoSpaceDE w:val="0"/>
        <w:autoSpaceDN w:val="0"/>
        <w:adjustRightInd w:val="0"/>
        <w:spacing w:after="0" w:line="240" w:lineRule="exact"/>
        <w:ind w:firstLine="709"/>
        <w:jc w:val="both"/>
        <w:rPr>
          <w:rFonts w:asciiTheme="minorHAnsi" w:hAnsiTheme="minorHAnsi"/>
          <w:b/>
          <w:sz w:val="20"/>
          <w:szCs w:val="20"/>
          <w:u w:val="single"/>
        </w:rPr>
      </w:pPr>
      <w:r>
        <w:rPr>
          <w:rFonts w:asciiTheme="minorHAnsi" w:hAnsiTheme="minorHAnsi"/>
          <w:b/>
          <w:sz w:val="20"/>
          <w:szCs w:val="20"/>
          <w:u w:val="single"/>
        </w:rPr>
        <w:t>5</w:t>
      </w:r>
      <w:r w:rsidR="000A1CDB" w:rsidRPr="00DC2E97">
        <w:rPr>
          <w:rFonts w:asciiTheme="minorHAnsi" w:hAnsiTheme="minorHAnsi"/>
          <w:b/>
          <w:sz w:val="20"/>
          <w:szCs w:val="20"/>
          <w:u w:val="single"/>
        </w:rPr>
        <w:t xml:space="preserve">. </w:t>
      </w:r>
      <w:r w:rsidR="00856518" w:rsidRPr="00DC2E97">
        <w:rPr>
          <w:rFonts w:asciiTheme="minorHAnsi" w:hAnsiTheme="minorHAnsi"/>
          <w:b/>
          <w:sz w:val="20"/>
          <w:szCs w:val="20"/>
          <w:u w:val="single"/>
        </w:rPr>
        <w:t>Для молодых семей: справку о подтверждении платежеспособности, при наличии мат капитал (выписка)</w:t>
      </w:r>
    </w:p>
    <w:p w:rsidR="00A554D3" w:rsidRDefault="00A554D3" w:rsidP="00DC2E97">
      <w:pPr>
        <w:widowControl w:val="0"/>
        <w:autoSpaceDE w:val="0"/>
        <w:autoSpaceDN w:val="0"/>
        <w:adjustRightInd w:val="0"/>
        <w:spacing w:after="0" w:line="240" w:lineRule="exact"/>
        <w:jc w:val="both"/>
        <w:rPr>
          <w:rFonts w:asciiTheme="minorHAnsi" w:hAnsiTheme="minorHAnsi"/>
          <w:b/>
          <w:sz w:val="20"/>
          <w:szCs w:val="20"/>
          <w:u w:val="single"/>
        </w:rPr>
      </w:pPr>
    </w:p>
    <w:p w:rsidR="00A554D3" w:rsidRDefault="00A554D3" w:rsidP="00DC2E97">
      <w:pPr>
        <w:widowControl w:val="0"/>
        <w:autoSpaceDE w:val="0"/>
        <w:autoSpaceDN w:val="0"/>
        <w:adjustRightInd w:val="0"/>
        <w:spacing w:after="0" w:line="240" w:lineRule="exact"/>
        <w:jc w:val="both"/>
        <w:rPr>
          <w:rFonts w:asciiTheme="minorHAnsi" w:hAnsiTheme="minorHAnsi"/>
          <w:b/>
          <w:sz w:val="20"/>
          <w:szCs w:val="20"/>
          <w:u w:val="single"/>
        </w:rPr>
      </w:pPr>
    </w:p>
    <w:p w:rsidR="00DC2E97" w:rsidRDefault="00D43525" w:rsidP="00DC2E97">
      <w:pPr>
        <w:widowControl w:val="0"/>
        <w:autoSpaceDE w:val="0"/>
        <w:autoSpaceDN w:val="0"/>
        <w:adjustRightInd w:val="0"/>
        <w:spacing w:after="0" w:line="240" w:lineRule="exact"/>
        <w:jc w:val="both"/>
        <w:rPr>
          <w:rFonts w:asciiTheme="minorHAnsi" w:hAnsiTheme="minorHAnsi"/>
          <w:b/>
          <w:sz w:val="20"/>
          <w:szCs w:val="20"/>
          <w:vertAlign w:val="superscript"/>
        </w:rPr>
      </w:pPr>
      <w:r w:rsidRPr="00DC2E97">
        <w:rPr>
          <w:rFonts w:asciiTheme="minorHAnsi" w:hAnsiTheme="minorHAnsi"/>
          <w:b/>
          <w:sz w:val="20"/>
          <w:szCs w:val="20"/>
          <w:u w:val="single"/>
        </w:rPr>
        <w:t>ВНИМАНИЕ!!!</w:t>
      </w:r>
      <w:r w:rsidRPr="00DC2E97">
        <w:rPr>
          <w:rFonts w:asciiTheme="minorHAnsi" w:hAnsiTheme="minorHAnsi"/>
          <w:b/>
          <w:sz w:val="20"/>
          <w:szCs w:val="20"/>
        </w:rPr>
        <w:t xml:space="preserve"> Прием документов осуществляется</w:t>
      </w:r>
      <w:r w:rsidR="00975D98" w:rsidRPr="00DC2E97">
        <w:rPr>
          <w:rFonts w:asciiTheme="minorHAnsi" w:hAnsiTheme="minorHAnsi"/>
          <w:b/>
          <w:sz w:val="20"/>
          <w:szCs w:val="20"/>
        </w:rPr>
        <w:t xml:space="preserve"> по предварительной записи</w:t>
      </w:r>
      <w:r w:rsidRPr="00DC2E97">
        <w:rPr>
          <w:rFonts w:asciiTheme="minorHAnsi" w:hAnsiTheme="minorHAnsi"/>
          <w:b/>
          <w:sz w:val="20"/>
          <w:szCs w:val="20"/>
        </w:rPr>
        <w:t>:  среда,</w:t>
      </w:r>
      <w:r w:rsidR="00F0059E">
        <w:rPr>
          <w:rFonts w:asciiTheme="minorHAnsi" w:hAnsiTheme="minorHAnsi"/>
          <w:b/>
          <w:sz w:val="20"/>
          <w:szCs w:val="20"/>
        </w:rPr>
        <w:t xml:space="preserve"> </w:t>
      </w:r>
      <w:r w:rsidRPr="00DC2E97">
        <w:rPr>
          <w:rFonts w:asciiTheme="minorHAnsi" w:hAnsiTheme="minorHAnsi"/>
          <w:b/>
          <w:sz w:val="20"/>
          <w:szCs w:val="20"/>
        </w:rPr>
        <w:t>пятница</w:t>
      </w:r>
      <w:r w:rsidR="00DC2E97">
        <w:rPr>
          <w:rFonts w:asciiTheme="minorHAnsi" w:hAnsiTheme="minorHAnsi"/>
          <w:b/>
          <w:sz w:val="20"/>
          <w:szCs w:val="20"/>
          <w:vertAlign w:val="superscript"/>
        </w:rPr>
        <w:t xml:space="preserve">. </w:t>
      </w:r>
    </w:p>
    <w:p w:rsidR="00D43525" w:rsidRPr="00DC2E97" w:rsidRDefault="00D43525" w:rsidP="00DC2E97">
      <w:pPr>
        <w:widowControl w:val="0"/>
        <w:autoSpaceDE w:val="0"/>
        <w:autoSpaceDN w:val="0"/>
        <w:adjustRightInd w:val="0"/>
        <w:spacing w:after="0" w:line="240" w:lineRule="exact"/>
        <w:jc w:val="both"/>
        <w:rPr>
          <w:rFonts w:asciiTheme="minorHAnsi" w:hAnsiTheme="minorHAnsi"/>
          <w:b/>
          <w:sz w:val="20"/>
          <w:szCs w:val="20"/>
          <w:u w:val="single"/>
        </w:rPr>
      </w:pPr>
      <w:r w:rsidRPr="00DC2E97">
        <w:rPr>
          <w:rFonts w:asciiTheme="minorHAnsi" w:hAnsiTheme="minorHAnsi"/>
          <w:b/>
          <w:sz w:val="20"/>
          <w:szCs w:val="20"/>
        </w:rPr>
        <w:t xml:space="preserve">Тел. 8 (86553) </w:t>
      </w:r>
      <w:r w:rsidR="00F304A0">
        <w:rPr>
          <w:rFonts w:asciiTheme="minorHAnsi" w:hAnsiTheme="minorHAnsi"/>
          <w:b/>
          <w:sz w:val="20"/>
          <w:szCs w:val="20"/>
        </w:rPr>
        <w:t>6-00-16 (доб.8325), 8(86553)6-00-16 (доб.8318)</w:t>
      </w:r>
    </w:p>
    <w:p w:rsidR="00830900" w:rsidRPr="000A1CDB" w:rsidRDefault="00D43525" w:rsidP="00DC2E97">
      <w:pPr>
        <w:widowControl w:val="0"/>
        <w:autoSpaceDE w:val="0"/>
        <w:autoSpaceDN w:val="0"/>
        <w:adjustRightInd w:val="0"/>
        <w:spacing w:after="0" w:line="240" w:lineRule="exact"/>
        <w:jc w:val="both"/>
        <w:rPr>
          <w:rFonts w:ascii="Times New Roman" w:hAnsi="Times New Roman"/>
          <w:u w:val="single"/>
        </w:rPr>
      </w:pPr>
      <w:r w:rsidRPr="00DC2E97">
        <w:rPr>
          <w:rFonts w:asciiTheme="minorHAnsi" w:hAnsiTheme="minorHAnsi"/>
          <w:b/>
          <w:sz w:val="20"/>
          <w:szCs w:val="20"/>
          <w:u w:val="single"/>
        </w:rPr>
        <w:t>Все документы представляются в копиях с одновременным представлением оригинала. Копия документа после проверки ее соответствия оригиналу заверяется лиц</w:t>
      </w:r>
      <w:r w:rsidRPr="000A1CDB">
        <w:rPr>
          <w:rFonts w:ascii="Times New Roman" w:hAnsi="Times New Roman"/>
          <w:b/>
          <w:u w:val="single"/>
        </w:rPr>
        <w:t>ом, принимающим документы.</w:t>
      </w:r>
      <w:bookmarkStart w:id="0" w:name="_GoBack"/>
      <w:bookmarkEnd w:id="0"/>
    </w:p>
    <w:sectPr w:rsidR="00830900" w:rsidRPr="000A1CDB" w:rsidSect="00DC2E97">
      <w:pgSz w:w="11906" w:h="16838"/>
      <w:pgMar w:top="284" w:right="567" w:bottom="22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3525"/>
    <w:rsid w:val="00057A54"/>
    <w:rsid w:val="000A1CDB"/>
    <w:rsid w:val="000E62F6"/>
    <w:rsid w:val="0015343F"/>
    <w:rsid w:val="00161C3D"/>
    <w:rsid w:val="00162539"/>
    <w:rsid w:val="001B0F7E"/>
    <w:rsid w:val="00213DB0"/>
    <w:rsid w:val="002F4643"/>
    <w:rsid w:val="00363F56"/>
    <w:rsid w:val="00404C60"/>
    <w:rsid w:val="00415453"/>
    <w:rsid w:val="00477923"/>
    <w:rsid w:val="005D5DCE"/>
    <w:rsid w:val="00600505"/>
    <w:rsid w:val="00641D46"/>
    <w:rsid w:val="00657BA5"/>
    <w:rsid w:val="006B3A0D"/>
    <w:rsid w:val="008010DC"/>
    <w:rsid w:val="00804173"/>
    <w:rsid w:val="00830900"/>
    <w:rsid w:val="00830D61"/>
    <w:rsid w:val="00856518"/>
    <w:rsid w:val="008B3955"/>
    <w:rsid w:val="00975D98"/>
    <w:rsid w:val="00A554D3"/>
    <w:rsid w:val="00AD5603"/>
    <w:rsid w:val="00AE636F"/>
    <w:rsid w:val="00BF6933"/>
    <w:rsid w:val="00C36476"/>
    <w:rsid w:val="00D43525"/>
    <w:rsid w:val="00DB4FF7"/>
    <w:rsid w:val="00DC2E97"/>
    <w:rsid w:val="00DD7AB1"/>
    <w:rsid w:val="00F0059E"/>
    <w:rsid w:val="00F304A0"/>
    <w:rsid w:val="00F86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52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3DB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13DB0"/>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3A489618163A89A8C1D8ECAD199380147F85B48DF3EAAA2D9ECE9EF2D5F793BA4700188F4E781DCCFC9408A368V1S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745</Words>
  <Characters>4250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Филатов</dc:creator>
  <cp:keywords/>
  <dc:description/>
  <cp:lastModifiedBy>Лаврентьева</cp:lastModifiedBy>
  <cp:revision>9</cp:revision>
  <cp:lastPrinted>2023-12-05T06:06:00Z</cp:lastPrinted>
  <dcterms:created xsi:type="dcterms:W3CDTF">2021-01-20T09:58:00Z</dcterms:created>
  <dcterms:modified xsi:type="dcterms:W3CDTF">2023-12-05T07:30:00Z</dcterms:modified>
</cp:coreProperties>
</file>